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  <w:rPr>
          <w:sz w:val="44"/>
          <w:szCs w:val="44"/>
        </w:rPr>
      </w:pPr>
      <w:r>
        <w:rPr>
          <w:rFonts w:ascii="黑体" w:hAnsi="宋体" w:eastAsia="黑体" w:cs="黑体"/>
          <w:color w:val="000000"/>
          <w:kern w:val="0"/>
          <w:sz w:val="44"/>
          <w:szCs w:val="44"/>
          <w:lang w:val="en-US" w:eastAsia="zh-CN" w:bidi="ar"/>
        </w:rPr>
        <w:t>南昌影视传播职业学院</w:t>
      </w:r>
    </w:p>
    <w:p>
      <w:pPr>
        <w:keepNext w:val="0"/>
        <w:keepLines w:val="0"/>
        <w:widowControl/>
        <w:suppressLineNumbers w:val="0"/>
        <w:jc w:val="center"/>
      </w:pPr>
      <w:r>
        <w:rPr>
          <w:rFonts w:hint="eastAsia" w:ascii="黑体" w:hAnsi="宋体" w:eastAsia="黑体" w:cs="黑体"/>
          <w:color w:val="000000"/>
          <w:kern w:val="0"/>
          <w:sz w:val="44"/>
          <w:szCs w:val="44"/>
          <w:lang w:val="en-US" w:eastAsia="zh-CN" w:bidi="ar"/>
        </w:rPr>
        <w:t>2023年高职单独招生考试科目及大纲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一、考试科目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文化素质考试：语文：100分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2520" w:firstLineChars="9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数学：100分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职业适应性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考试：250分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考试大纲 </w:t>
      </w:r>
    </w:p>
    <w:p>
      <w:pPr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281" w:firstLineChars="100"/>
        <w:jc w:val="left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 w:bidi="ar"/>
        </w:rPr>
        <w:t>文化素质考试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 w:bidi="ar"/>
        </w:rPr>
        <w:t>《语文》考试大纲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（一）考试能力要求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本科目要求测试识记、理解、分析综合、表达应用四种能力，这四种能力，表现为四个层级。 </w:t>
      </w:r>
      <w:bookmarkStart w:id="1" w:name="_GoBack"/>
      <w:bookmarkEnd w:id="1"/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A、识记：指识别和记忆，是语文能力最基本的层级。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B、理解：指领会并能作简单的解释，是在识记基础上高一级的能力层级。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C、分析综合：指分解剖析和归纳整理，是在识记和理解的基础上进一步提高了的能力层级。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D、表达应用：指对语文知识和能力的运用，是以识记、理解和分析综合为基础，在表达方面发展了的能力层级。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（二）考试内容及要求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1、现代文部分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主要测试语言知识、语言表达和分析综合能力。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（1）识记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①识记普通话常用字的字音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②识记并正确书写常用规范汉字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③掌握基本的文学常识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（2）表达应用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①正确使用标点符号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②正确使用词语（包括成语）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③辨析并修改病句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④辨析并运用常见修辞：如：比喻、夸张、借代、排比、设问、反问等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⑤语言表达简明、连贯、得体、准确、鲜明、生动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（3）分析综合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①筛选并整合文中的信息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②分析文章结构，把握文章思路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③归纳内容要点，概括中心意思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2、古诗文部分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主要测试最基本的古诗文阅读能力。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①理解常见古汉语字词的含义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②理解文中重要句子的含义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③归纳文章内容要点，概括中心意思，分析概括作者在文中的观点态度和情感 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3、写作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主要测试表达应用能力，要求能根据已有信息的基础上运用联想、想象等手段扩充语言成分、丰富语言信息；能修改和写作通知、借条等常见实用文体。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三、试卷结构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1、试卷总分为 100 分。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2、试题类型：单项选择、多项选择、判断三种题型。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试卷包含难题约 10%，中等难度题约 20%，容易题约 70% 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四、考试形式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答卷方式：闭卷，笔试。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 w:bidi="ar"/>
        </w:rPr>
        <w:t>《数学》考试大纲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（一）考试内容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主要考核数学基础知识的掌握程度，兼顾一定的数学能力考查，重点知识内容及要求如下：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1、集合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（1）基本内容：集合的含义与表示；集合间的基本关系；集合的基本运算。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（2）应知内容：理解集合的概念；理解元素与集合的关系、空集；理解集合的运算（交集、并集、补集）；了解充要条件。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（3）应会内容：掌握集合的表示法、数集的概念及其相对应的符号；掌握集合间的关系（子集、真子集、相等）。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2、函数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（1）了解函数的概念，会求函数定义域和函数值，了解函数图像的平移关系；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（2）了解简单的分段函数，并能进行简单的计算和应用；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（3）理解幂函数、指数函数、对数函数、三角函数的概念、图像和性质，会进行相关的简单计算和应用；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（4）理解三角函数的周期性，掌握基本诱导公式、基本恒等关系式，并能进行简单的计算和应用；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（5）了解正弦型曲线、二次函数的概念、图像和性质，会进行相关的计算和应用。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3、立体几何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（1）认识并能画出简单的空间图形；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（2）理解空间点、直线、平面的位置关系，了解常见的用于推理依据的公理和定理，会进行简单命题的判定。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4、平面解析几何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（1）理解直线的点斜式、两点式、斜截式和一般式方程，会根据直线方程进行位置判定和进行相关计算；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（2）了解直线斜截式方程与一次函数的关系，能求两直线的交点坐标。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（3）理解圆的标准方程和一般方程，能判定直线与圆、圆与圆之间的位置关系；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（4）掌握椭圆、双曲线、抛物线的定义、图形、离心率和标准方程，知道它们简单的几何性质，会进行简单的综合计算。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5、平面向量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（1）基本内容：向量的有关概念、向量的线性运算、共线向量定理。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（2）应知内容：了解平面向量的概念；理解平面向量的加、减、数乘运算；了解平面向量的坐标表示；了解平面向量的内积。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（3）应会内容：掌握平面向量的线性运算和数量积计算。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6、数列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（1）基本内容：数列的概念与表示、等差数列和等比数列的通项公式和前 n 项和公式。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（2）应知内容：了解数列的概念；理解等差数列的定义，通项公式，前 n 项和公式；理解等比数列的定义，通项公式，前 n 项和公式；了解数列实际应用。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（3）应会内容：掌握等差数列和等比数列的通项公式和前 n 项和的求法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7、不等式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（1）基本内容：不等式的基本性质、不等式的证明、不等式的解法、含绝对值的不等式。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（2）应知内容：了解不等式的基本性质；了解含绝对值的一元一次不等式的解法。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（3）应会内容：掌握区间的基本概念；掌握利用二次函数图像解一元二次不等式的方法。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8、概率与数理统计测试点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（1）基本内容：随机事件、概率及其性质、直方图、频率分布表、抽样方法、总体均值、标准差、一元线性回归。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（2）应知内容：理解分类、分步计数原理；理解随机事件；理解概率及其简单性质；了解直方图与频率分布；理解总体与样本；了解抽样方法；理解总体均值、标准差；用样本均值、标准差估计总体均值、标准差(可用函数型计算器计算)；了解一元线性回归(可用函数型计算器计算)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（3）应会内容：掌握均值、标准差的计算，会画直方图和频率分布图。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（二）试卷结构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试卷总分为 100 分。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试题分单选题、填空、判断三种题型。单选题是四选一型的单项选择题；填空题只要求直接填写结果，不必写出计算或推理过程；判断题只需直接填写判断结果。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试题分较基础题、中等难度题。较基础题和中等难度题的分值比约为 8∶2。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（三） 考试形式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答卷方式：闭卷、笔试。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考试不允许使用计算器。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 w:bidi="ar"/>
        </w:rPr>
        <w:t>职业适应性考试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 w:bidi="ar"/>
        </w:rPr>
        <w:t>职业适应性考试大纲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（一）考试内容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1．思想道德品质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（1）政治素质：坚持中国共产党的领导，高举中国特色社会主义伟大旗帜，树立正确的历史观、民族观、国家观、文化观，传承中华民族优良传统，遵循社会主义核心价值观。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（2）思想素质：有正确的世界观、人生观和价值观。了解中华民族优良传统；有民族自尊心、自信心和自豪感；爱祖国、爱人民、爱父母、懂感恩。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（2）道德素养：遵守“爱国守法、明礼诚信、团结友善、勤俭自强、敬业奉献”公民基本道德规范；遵守“文明礼貌、助人为乐、爱护公物、保护环境、遵纪守法”为主要内容的社会公德。有正确的道德认识和行为，具备一定的道德修养和道德情操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（3）法纪素质：具有知法、守法、用法的素养和能力，掌握基本的法律法规知识，具有正确的法律观念和知法、懂法、守法、用法的法律意识。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2．科学素养与能力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（1）分析判断能力：具有对客观事物及其关系的分析判断能力和逻辑推理能力，包括对数字、词语、图形、概念、短文、事例等材料的理解、比较、分析、判断、推理、归纳、综合等。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（2）空间想象能力：由实物的形状描绘出几何图形，由几何图形判断实物形状、大小、位置等的感知、识别能力。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（3）资料分析能力：对各种形式的统计资料(包括文字、图形和表格等)进行正确理解、计算、分析、比较、判断、处理的能力。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（4）注意力及稳定性：能集中精力去清晰感知一定的事务，深入地思考一定的问题，而不被其他事物所干扰，并做出准确判断和分析的能力。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3．基本常识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(1)科技常识：含物理、化学、生物、信息等方面的基础知识。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(2)人文常识：含文学、历史、地理、哲学、艺术等人文社会科学方面的基础知识；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(3)时事政治：江西省、国内、国外发生的重大事件。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(4)生活常识：包含健康(心理健康)、饮食、卫生、交通、安全等方面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4.信息技术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(1) 计算机的基础知识：计算机的发展与分类；计算机的主要特点及应用领域；数据的存储单位；计算机的系统组成；文件与文件夹管理；控制面板操作等。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(2) 文字处理软件Word：文档的新建、打开、保存、关闭；文档的编辑与格式设置；表格的使用；图片的插入与编辑；页面设置与打印。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(3) 电子表格软件Excel：基本概念；工作簿的新建、保存；工作表中数据填充与编辑；工作表格式化；简单公式与函数使用；图表建立；页面设置与打印。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(4) 演示文稿制作软件PowerPoint：演示文稿的基础操作；幻灯片的制作与编辑；演示文稿放映。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(5) 计算机网络及安全：基本概念；Internet的基础知识和应用；IE浏览器的使用；收发电子邮件；计算机病毒概念及防治。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5．职业素质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（1）身体素质：了解体育运动的基本知识，掌握相关的体育技能及体育方法，具备健康的体质。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（2）心理素质：具备乐观的心态，善于调节情绪，个性完整健康；具备克服学习、生活、交友、工作中困难和挫折的能力；助人为乐、热爱生命，有吃苦耐劳的精神。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（3）职业素质：掌握基本的生命安全常识、生活常识，了解沟通的方法和社交礼仪，能处理好各方面的人际关系；有团队意识、沟通意识及创业创新意识，善于在新的环境中学习和工作。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（二）试卷结构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1．试卷总分为250 分。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bookmarkStart w:id="0" w:name="OLE_LINK1"/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2、试题类型：单项选择、多项选择、判断三种题型</w:t>
      </w:r>
      <w:bookmarkEnd w:id="0"/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（三）考试形式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答卷方式：闭卷，笔试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22AE898"/>
    <w:multiLevelType w:val="singleLevel"/>
    <w:tmpl w:val="422AE898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ZjMmE5M2M5OGEyMjI4OWQ5Mzc0YjRmMzZiY2Y3MGUifQ=="/>
  </w:docVars>
  <w:rsids>
    <w:rsidRoot w:val="00000000"/>
    <w:rsid w:val="01270273"/>
    <w:rsid w:val="11C42733"/>
    <w:rsid w:val="2CA16D6C"/>
    <w:rsid w:val="35241F53"/>
    <w:rsid w:val="3C0E78A0"/>
    <w:rsid w:val="3FA2415F"/>
    <w:rsid w:val="4D2D45E3"/>
    <w:rsid w:val="52802784"/>
    <w:rsid w:val="59E340F8"/>
    <w:rsid w:val="5FB14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2022-02-17T01:38:00Z</dcterms:created>
  <dc:creator>YK</dc:creator>
  <cp:lastModifiedBy>Sophia</cp:lastModifiedBy>
  <dcterms:modified xsi:type="dcterms:W3CDTF">2023-02-20T09:03:06Z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5192719260484877A890B61952DF57FD</vt:lpwstr>
  </property>
</Properties>
</file>